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AABD4C8" w:rsidR="00086A6F" w:rsidRPr="00571080" w:rsidRDefault="00E101BA" w:rsidP="00571080">
      <w:pPr>
        <w:snapToGrid w:val="0"/>
        <w:jc w:val="center"/>
        <w:rPr>
          <w:rFonts w:eastAsia="標楷體"/>
          <w:color w:val="000000" w:themeColor="text1"/>
          <w:kern w:val="2"/>
          <w:sz w:val="28"/>
          <w:szCs w:val="28"/>
        </w:rPr>
      </w:pP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頂石課程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(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畢業專題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)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課程規劃書評量表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(11</w:t>
      </w:r>
      <w:r w:rsidR="00FA1D2B">
        <w:rPr>
          <w:rFonts w:eastAsia="標楷體"/>
          <w:color w:val="000000" w:themeColor="text1"/>
          <w:kern w:val="2"/>
          <w:sz w:val="28"/>
          <w:szCs w:val="28"/>
        </w:rPr>
        <w:t>2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學年度第</w:t>
      </w:r>
      <w:r w:rsidR="00FA1D2B">
        <w:rPr>
          <w:rFonts w:eastAsia="標楷體"/>
          <w:color w:val="000000" w:themeColor="text1"/>
          <w:kern w:val="2"/>
          <w:sz w:val="28"/>
          <w:szCs w:val="28"/>
        </w:rPr>
        <w:t>1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學期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)</w:t>
      </w:r>
    </w:p>
    <w:p w14:paraId="00000002" w14:textId="77777777" w:rsidR="00086A6F" w:rsidRPr="00571080" w:rsidRDefault="00000000" w:rsidP="00571080">
      <w:pPr>
        <w:snapToGrid w:val="0"/>
        <w:jc w:val="center"/>
        <w:rPr>
          <w:rFonts w:eastAsia="標楷體"/>
          <w:color w:val="000000" w:themeColor="text1"/>
          <w:kern w:val="2"/>
          <w:sz w:val="28"/>
          <w:szCs w:val="28"/>
        </w:rPr>
      </w:pPr>
      <w:sdt>
        <w:sdtPr>
          <w:rPr>
            <w:rFonts w:eastAsia="標楷體"/>
            <w:color w:val="000000" w:themeColor="text1"/>
            <w:kern w:val="2"/>
            <w:sz w:val="28"/>
            <w:szCs w:val="28"/>
          </w:rPr>
          <w:tag w:val="goog_rdk_1"/>
          <w:id w:val="-1557768223"/>
        </w:sdtPr>
        <w:sdtContent>
          <w:r w:rsidR="00BE48C6" w:rsidRPr="00571080">
            <w:rPr>
              <w:rFonts w:eastAsia="標楷體"/>
              <w:color w:val="000000" w:themeColor="text1"/>
              <w:kern w:val="2"/>
              <w:sz w:val="28"/>
              <w:szCs w:val="28"/>
            </w:rPr>
            <w:t>人才扎根計畫</w:t>
          </w:r>
        </w:sdtContent>
      </w:sdt>
    </w:p>
    <w:p w14:paraId="00000003" w14:textId="77777777" w:rsidR="00086A6F" w:rsidRPr="00571080" w:rsidRDefault="00086A6F" w:rsidP="00571080">
      <w:pPr>
        <w:snapToGrid w:val="0"/>
        <w:jc w:val="center"/>
        <w:rPr>
          <w:rFonts w:eastAsia="標楷體"/>
          <w:color w:val="000000" w:themeColor="text1"/>
          <w:kern w:val="2"/>
          <w:sz w:val="28"/>
          <w:szCs w:val="28"/>
        </w:rPr>
      </w:pPr>
    </w:p>
    <w:p w14:paraId="00000004" w14:textId="20181E5C" w:rsidR="00086A6F" w:rsidRPr="00571080" w:rsidRDefault="00E101BA" w:rsidP="00571080">
      <w:pPr>
        <w:snapToGrid w:val="0"/>
        <w:rPr>
          <w:rFonts w:eastAsia="標楷體"/>
          <w:color w:val="000000" w:themeColor="text1"/>
          <w:kern w:val="2"/>
          <w:sz w:val="28"/>
          <w:szCs w:val="28"/>
        </w:rPr>
      </w:pP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日期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:1</w:t>
      </w:r>
      <w:r w:rsidR="003F042C">
        <w:rPr>
          <w:rFonts w:eastAsia="標楷體"/>
          <w:color w:val="000000" w:themeColor="text1"/>
          <w:kern w:val="2"/>
          <w:sz w:val="28"/>
          <w:szCs w:val="28"/>
        </w:rPr>
        <w:t>12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年</w:t>
      </w:r>
      <w:r w:rsidR="00F25EF0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  </w:t>
      </w:r>
      <w:r w:rsidR="00AC7615">
        <w:rPr>
          <w:rFonts w:eastAsia="標楷體" w:hint="eastAsia"/>
          <w:color w:val="000000" w:themeColor="text1"/>
          <w:kern w:val="2"/>
          <w:sz w:val="28"/>
          <w:szCs w:val="28"/>
        </w:rPr>
        <w:t>5</w:t>
      </w:r>
      <w:r w:rsidR="00DC6C03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</w:t>
      </w:r>
      <w:r w:rsidR="00F25EF0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月</w:t>
      </w:r>
      <w:r w:rsidR="00F25EF0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 </w:t>
      </w:r>
      <w:r w:rsidR="00AC7615">
        <w:rPr>
          <w:rFonts w:eastAsia="標楷體" w:hint="eastAsia"/>
          <w:color w:val="000000" w:themeColor="text1"/>
          <w:kern w:val="2"/>
          <w:sz w:val="28"/>
          <w:szCs w:val="28"/>
        </w:rPr>
        <w:t>2</w:t>
      </w:r>
      <w:r w:rsidR="001F39AF">
        <w:rPr>
          <w:rFonts w:eastAsia="標楷體"/>
          <w:color w:val="000000" w:themeColor="text1"/>
          <w:kern w:val="2"/>
          <w:sz w:val="28"/>
          <w:szCs w:val="28"/>
        </w:rPr>
        <w:t>3</w:t>
      </w:r>
      <w:r w:rsidR="00F25EF0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日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(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星期四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)   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時間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:  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下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午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3 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時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</w:t>
      </w:r>
      <w:r w:rsidR="001F39AF">
        <w:rPr>
          <w:rFonts w:eastAsia="標楷體"/>
          <w:color w:val="000000" w:themeColor="text1"/>
          <w:kern w:val="2"/>
          <w:sz w:val="28"/>
          <w:szCs w:val="28"/>
        </w:rPr>
        <w:t>10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分至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4 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時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00 </w:t>
      </w:r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分</w:t>
      </w:r>
    </w:p>
    <w:p w14:paraId="5A3333D9" w14:textId="219A571C" w:rsidR="00A92026" w:rsidRDefault="00E101BA" w:rsidP="00571080">
      <w:pPr>
        <w:snapToGrid w:val="0"/>
        <w:rPr>
          <w:rFonts w:eastAsia="標楷體"/>
          <w:color w:val="000000" w:themeColor="text1"/>
          <w:kern w:val="2"/>
          <w:sz w:val="28"/>
          <w:szCs w:val="28"/>
        </w:rPr>
      </w:pPr>
      <w:bookmarkStart w:id="0" w:name="_heading=h.gjdgxs" w:colFirst="0" w:colLast="0"/>
      <w:bookmarkEnd w:id="0"/>
      <w:r w:rsidRPr="00E101BA">
        <w:rPr>
          <w:rFonts w:eastAsia="標楷體" w:hint="eastAsia"/>
          <w:color w:val="000000" w:themeColor="text1"/>
          <w:kern w:val="2"/>
          <w:sz w:val="28"/>
          <w:szCs w:val="28"/>
        </w:rPr>
        <w:t>地點：</w:t>
      </w:r>
      <w:r w:rsidR="00FB31E5">
        <w:rPr>
          <w:rFonts w:eastAsia="標楷體" w:hint="eastAsia"/>
          <w:color w:val="000000" w:themeColor="text1"/>
          <w:kern w:val="2"/>
          <w:sz w:val="28"/>
          <w:szCs w:val="28"/>
        </w:rPr>
        <w:t>機械與機電系辦公室</w:t>
      </w:r>
      <w:r w:rsidR="00FB31E5">
        <w:rPr>
          <w:rFonts w:eastAsia="標楷體" w:hint="eastAsia"/>
          <w:color w:val="000000" w:themeColor="text1"/>
          <w:kern w:val="2"/>
          <w:sz w:val="28"/>
          <w:szCs w:val="28"/>
        </w:rPr>
        <w:t>(E790)</w:t>
      </w:r>
    </w:p>
    <w:p w14:paraId="00000006" w14:textId="0E322F44" w:rsidR="00086A6F" w:rsidRPr="00571080" w:rsidRDefault="00BE48C6" w:rsidP="00AC7615">
      <w:pPr>
        <w:snapToGrid w:val="0"/>
        <w:rPr>
          <w:rFonts w:eastAsia="標楷體"/>
          <w:color w:val="000000" w:themeColor="text1"/>
          <w:kern w:val="2"/>
          <w:sz w:val="28"/>
          <w:szCs w:val="28"/>
        </w:rPr>
      </w:pPr>
      <w:r w:rsidRPr="00571080">
        <w:rPr>
          <w:rFonts w:eastAsia="標楷體"/>
          <w:color w:val="000000" w:themeColor="text1"/>
          <w:kern w:val="2"/>
          <w:sz w:val="28"/>
          <w:szCs w:val="28"/>
        </w:rPr>
        <w:t>專題學生：</w:t>
      </w:r>
      <w:r w:rsidR="00F25EF0" w:rsidRPr="003F042C">
        <w:rPr>
          <w:rFonts w:eastAsia="標楷體"/>
          <w:color w:val="000000" w:themeColor="text1"/>
          <w:kern w:val="2"/>
          <w:sz w:val="28"/>
          <w:szCs w:val="28"/>
        </w:rPr>
        <w:t xml:space="preserve"> </w:t>
      </w:r>
    </w:p>
    <w:p w14:paraId="00000007" w14:textId="364C0E68" w:rsidR="00086A6F" w:rsidRPr="00571080" w:rsidRDefault="00BE48C6" w:rsidP="00571080">
      <w:pPr>
        <w:snapToGrid w:val="0"/>
        <w:rPr>
          <w:rFonts w:eastAsia="標楷體"/>
          <w:color w:val="000000" w:themeColor="text1"/>
          <w:kern w:val="2"/>
          <w:sz w:val="28"/>
          <w:szCs w:val="28"/>
        </w:rPr>
      </w:pPr>
      <w:r w:rsidRPr="00571080">
        <w:rPr>
          <w:rFonts w:eastAsia="標楷體"/>
          <w:color w:val="000000" w:themeColor="text1"/>
          <w:kern w:val="2"/>
          <w:sz w:val="28"/>
          <w:szCs w:val="28"/>
        </w:rPr>
        <w:t>專題名稱：</w:t>
      </w:r>
      <w:r w:rsidR="00F25EF0" w:rsidRPr="00571080">
        <w:rPr>
          <w:rFonts w:eastAsia="標楷體"/>
          <w:color w:val="000000" w:themeColor="text1"/>
          <w:kern w:val="2"/>
          <w:sz w:val="28"/>
          <w:szCs w:val="28"/>
        </w:rPr>
        <w:t xml:space="preserve"> </w:t>
      </w:r>
    </w:p>
    <w:p w14:paraId="00000008" w14:textId="1ED1894B" w:rsidR="00086A6F" w:rsidRPr="00571080" w:rsidRDefault="00BE48C6" w:rsidP="00571080">
      <w:pPr>
        <w:snapToGrid w:val="0"/>
        <w:rPr>
          <w:rFonts w:eastAsia="標楷體"/>
          <w:color w:val="000000" w:themeColor="text1"/>
          <w:kern w:val="2"/>
          <w:sz w:val="28"/>
          <w:szCs w:val="28"/>
        </w:rPr>
      </w:pPr>
      <w:r w:rsidRPr="00571080">
        <w:rPr>
          <w:rFonts w:eastAsia="標楷體"/>
          <w:color w:val="000000" w:themeColor="text1"/>
          <w:kern w:val="2"/>
          <w:sz w:val="28"/>
          <w:szCs w:val="28"/>
        </w:rPr>
        <w:t>指導老師：</w:t>
      </w:r>
      <w:r w:rsidR="00F25EF0" w:rsidRPr="00571080">
        <w:rPr>
          <w:rFonts w:eastAsia="標楷體"/>
          <w:color w:val="000000" w:themeColor="text1"/>
          <w:kern w:val="2"/>
          <w:sz w:val="28"/>
          <w:szCs w:val="28"/>
        </w:rPr>
        <w:t xml:space="preserve"> </w:t>
      </w:r>
    </w:p>
    <w:p w14:paraId="00000009" w14:textId="77777777" w:rsidR="00086A6F" w:rsidRPr="00571080" w:rsidRDefault="00086A6F" w:rsidP="00571080">
      <w:pPr>
        <w:snapToGrid w:val="0"/>
        <w:jc w:val="center"/>
        <w:rPr>
          <w:rFonts w:eastAsia="標楷體"/>
          <w:color w:val="000000" w:themeColor="text1"/>
          <w:kern w:val="2"/>
          <w:sz w:val="28"/>
          <w:szCs w:val="28"/>
        </w:rPr>
      </w:pPr>
    </w:p>
    <w:p w14:paraId="0000000A" w14:textId="77777777" w:rsidR="00086A6F" w:rsidRPr="00571080" w:rsidRDefault="00BE48C6" w:rsidP="00571080">
      <w:pPr>
        <w:snapToGrid w:val="0"/>
        <w:jc w:val="center"/>
        <w:rPr>
          <w:rFonts w:eastAsia="標楷體"/>
          <w:color w:val="000000" w:themeColor="text1"/>
          <w:kern w:val="2"/>
          <w:sz w:val="28"/>
          <w:szCs w:val="28"/>
        </w:rPr>
      </w:pPr>
      <w:r w:rsidRPr="00571080">
        <w:rPr>
          <w:rFonts w:eastAsia="標楷體"/>
          <w:color w:val="000000" w:themeColor="text1"/>
          <w:kern w:val="2"/>
          <w:sz w:val="28"/>
          <w:szCs w:val="28"/>
        </w:rPr>
        <w:t>畢業專題</w:t>
      </w:r>
      <w:sdt>
        <w:sdtPr>
          <w:rPr>
            <w:rFonts w:eastAsia="標楷體"/>
            <w:color w:val="000000" w:themeColor="text1"/>
            <w:kern w:val="2"/>
            <w:sz w:val="28"/>
            <w:szCs w:val="28"/>
          </w:rPr>
          <w:tag w:val="goog_rdk_4"/>
          <w:id w:val="-200167570"/>
        </w:sdtPr>
        <w:sdtContent>
          <w:r w:rsidRPr="00571080">
            <w:rPr>
              <w:rFonts w:eastAsia="標楷體"/>
              <w:color w:val="000000" w:themeColor="text1"/>
              <w:kern w:val="2"/>
              <w:sz w:val="28"/>
              <w:szCs w:val="28"/>
            </w:rPr>
            <w:t>專業評量</w:t>
          </w:r>
          <w:r w:rsidRPr="00571080">
            <w:rPr>
              <w:rFonts w:eastAsia="標楷體"/>
              <w:color w:val="000000" w:themeColor="text1"/>
              <w:kern w:val="2"/>
              <w:sz w:val="28"/>
              <w:szCs w:val="28"/>
            </w:rPr>
            <w:t>&lt;</w:t>
          </w:r>
          <w:r w:rsidRPr="00571080">
            <w:rPr>
              <w:rFonts w:eastAsia="標楷體"/>
              <w:color w:val="000000" w:themeColor="text1"/>
              <w:kern w:val="2"/>
              <w:sz w:val="28"/>
              <w:szCs w:val="28"/>
            </w:rPr>
            <w:t>規劃書上台報告</w:t>
          </w:r>
          <w:r w:rsidRPr="00571080">
            <w:rPr>
              <w:rFonts w:eastAsia="標楷體"/>
              <w:color w:val="000000" w:themeColor="text1"/>
              <w:kern w:val="2"/>
              <w:sz w:val="28"/>
              <w:szCs w:val="28"/>
            </w:rPr>
            <w:t>&gt;</w:t>
          </w:r>
        </w:sdtContent>
      </w:sdt>
      <w:r w:rsidRPr="00571080">
        <w:rPr>
          <w:rFonts w:eastAsia="標楷體"/>
          <w:color w:val="000000" w:themeColor="text1"/>
          <w:kern w:val="2"/>
          <w:sz w:val="28"/>
          <w:szCs w:val="28"/>
        </w:rPr>
        <w:t>評分項目表</w:t>
      </w:r>
    </w:p>
    <w:tbl>
      <w:tblPr>
        <w:tblStyle w:val="af2"/>
        <w:tblW w:w="107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134"/>
        <w:gridCol w:w="3686"/>
        <w:gridCol w:w="2693"/>
        <w:gridCol w:w="2067"/>
      </w:tblGrid>
      <w:tr w:rsidR="00086A6F" w:rsidRPr="00571080" w14:paraId="63892083" w14:textId="77777777" w:rsidTr="007C3451">
        <w:trPr>
          <w:trHeight w:val="834"/>
        </w:trPr>
        <w:tc>
          <w:tcPr>
            <w:tcW w:w="1135" w:type="dxa"/>
            <w:vAlign w:val="center"/>
          </w:tcPr>
          <w:p w14:paraId="0000000B" w14:textId="77777777" w:rsidR="00086A6F" w:rsidRPr="00571080" w:rsidRDefault="00BE48C6" w:rsidP="00571080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  <w:r w:rsidRPr="00571080">
              <w:rPr>
                <w:rFonts w:eastAsia="標楷體"/>
                <w:color w:val="000000" w:themeColor="text1"/>
                <w:kern w:val="2"/>
              </w:rPr>
              <w:t>學生姓名</w:t>
            </w:r>
          </w:p>
        </w:tc>
        <w:tc>
          <w:tcPr>
            <w:tcW w:w="1134" w:type="dxa"/>
            <w:vAlign w:val="center"/>
          </w:tcPr>
          <w:p w14:paraId="0000000C" w14:textId="77777777" w:rsidR="00086A6F" w:rsidRPr="00571080" w:rsidRDefault="00BE48C6" w:rsidP="00571080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  <w:r w:rsidRPr="00571080">
              <w:rPr>
                <w:rFonts w:eastAsia="標楷體"/>
                <w:color w:val="000000" w:themeColor="text1"/>
                <w:kern w:val="2"/>
              </w:rPr>
              <w:t>成績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0000D" w14:textId="77777777" w:rsidR="00086A6F" w:rsidRPr="00571080" w:rsidRDefault="00BE48C6" w:rsidP="00571080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r w:rsidRPr="00571080"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  <w:t>系</w:t>
            </w:r>
            <w:r w:rsidRPr="00571080"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  <w:t>(</w:t>
            </w:r>
            <w:r w:rsidRPr="00571080"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  <w:t>所</w:t>
            </w:r>
            <w:r w:rsidRPr="00571080"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  <w:t>)</w:t>
            </w:r>
            <w:r w:rsidRPr="00571080"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  <w:t>核心能力</w:t>
            </w:r>
          </w:p>
        </w:tc>
        <w:tc>
          <w:tcPr>
            <w:tcW w:w="2693" w:type="dxa"/>
            <w:vAlign w:val="center"/>
          </w:tcPr>
          <w:p w14:paraId="0000000E" w14:textId="77777777" w:rsidR="00086A6F" w:rsidRPr="00571080" w:rsidRDefault="00000000" w:rsidP="00571080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</w:rPr>
                <w:tag w:val="goog_rdk_5"/>
                <w:id w:val="1601068621"/>
              </w:sdtPr>
              <w:sdtContent>
                <w:r w:rsidR="00BE48C6" w:rsidRPr="00571080">
                  <w:rPr>
                    <w:rFonts w:eastAsia="標楷體"/>
                    <w:color w:val="000000" w:themeColor="text1"/>
                    <w:kern w:val="2"/>
                  </w:rPr>
                  <w:t>評語</w:t>
                </w:r>
              </w:sdtContent>
            </w:sdt>
          </w:p>
        </w:tc>
        <w:tc>
          <w:tcPr>
            <w:tcW w:w="2067" w:type="dxa"/>
          </w:tcPr>
          <w:p w14:paraId="0000000F" w14:textId="77777777" w:rsidR="00086A6F" w:rsidRPr="00571080" w:rsidRDefault="00086A6F" w:rsidP="00571080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  <w:p w14:paraId="00000010" w14:textId="77777777" w:rsidR="00086A6F" w:rsidRPr="00571080" w:rsidRDefault="00086A6F" w:rsidP="00571080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  <w:p w14:paraId="00000011" w14:textId="77777777" w:rsidR="00086A6F" w:rsidRPr="00571080" w:rsidRDefault="00000000" w:rsidP="00571080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</w:rPr>
                <w:tag w:val="goog_rdk_6"/>
                <w:id w:val="145554197"/>
              </w:sdtPr>
              <w:sdtContent>
                <w:r w:rsidR="00BE48C6" w:rsidRPr="00571080">
                  <w:rPr>
                    <w:rFonts w:eastAsia="標楷體"/>
                    <w:color w:val="000000" w:themeColor="text1"/>
                    <w:kern w:val="2"/>
                  </w:rPr>
                  <w:t>備註</w:t>
                </w:r>
                <w:r w:rsidR="00BE48C6" w:rsidRPr="00571080">
                  <w:rPr>
                    <w:rFonts w:eastAsia="標楷體"/>
                    <w:color w:val="000000" w:themeColor="text1"/>
                    <w:kern w:val="2"/>
                  </w:rPr>
                  <w:t xml:space="preserve"> </w:t>
                </w:r>
              </w:sdtContent>
            </w:sdt>
          </w:p>
        </w:tc>
      </w:tr>
      <w:tr w:rsidR="001F39AF" w:rsidRPr="00571080" w14:paraId="7226AA41" w14:textId="77777777">
        <w:trPr>
          <w:trHeight w:val="397"/>
        </w:trPr>
        <w:tc>
          <w:tcPr>
            <w:tcW w:w="1135" w:type="dxa"/>
            <w:vAlign w:val="center"/>
          </w:tcPr>
          <w:p w14:paraId="00000012" w14:textId="6FAEF85B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13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0000014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  <w:sz w:val="22"/>
                  <w:szCs w:val="22"/>
                </w:rPr>
                <w:tag w:val="goog_rdk_7"/>
                <w:id w:val="1029839790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A.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機電專業能力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(Head/Knowledge)</w:t>
                </w:r>
              </w:sdtContent>
            </w:sdt>
          </w:p>
          <w:p w14:paraId="00000015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r w:rsidRPr="00571080"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  <w:t>(20%)</w:t>
            </w:r>
          </w:p>
          <w:p w14:paraId="00000016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  <w:sz w:val="22"/>
                  <w:szCs w:val="22"/>
                </w:rPr>
                <w:tag w:val="goog_rdk_8"/>
                <w:id w:val="1057593305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A.1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學理基礎及工程應用之能力</w:t>
                </w:r>
              </w:sdtContent>
            </w:sdt>
          </w:p>
          <w:p w14:paraId="00000017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  <w:sz w:val="22"/>
                  <w:szCs w:val="22"/>
                </w:rPr>
                <w:tag w:val="goog_rdk_9"/>
                <w:id w:val="-976372268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A.2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資訊化能力</w:t>
                </w:r>
              </w:sdtContent>
            </w:sdt>
          </w:p>
        </w:tc>
        <w:tc>
          <w:tcPr>
            <w:tcW w:w="2693" w:type="dxa"/>
            <w:vMerge w:val="restart"/>
          </w:tcPr>
          <w:p w14:paraId="00000018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 w:val="restart"/>
          </w:tcPr>
          <w:p w14:paraId="00000019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</w:rPr>
                <w:tag w:val="goog_rdk_10"/>
                <w:id w:val="-847706157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(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評分參考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)</w:t>
                </w:r>
              </w:sdtContent>
            </w:sdt>
          </w:p>
          <w:p w14:paraId="0000001A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</w:rPr>
                <w:tag w:val="goog_rdk_11"/>
                <w:id w:val="1702594114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使用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0~100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分評分，缺席組別以零分計分</w:t>
                </w:r>
              </w:sdtContent>
            </w:sdt>
          </w:p>
        </w:tc>
      </w:tr>
      <w:tr w:rsidR="001F39AF" w:rsidRPr="00571080" w14:paraId="505E6B82" w14:textId="77777777">
        <w:trPr>
          <w:trHeight w:val="397"/>
        </w:trPr>
        <w:tc>
          <w:tcPr>
            <w:tcW w:w="1135" w:type="dxa"/>
            <w:vAlign w:val="center"/>
          </w:tcPr>
          <w:p w14:paraId="0000001B" w14:textId="267AB09F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1C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00001D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00001E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/>
          </w:tcPr>
          <w:p w14:paraId="0000001F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</w:rPr>
            </w:pPr>
          </w:p>
        </w:tc>
      </w:tr>
      <w:tr w:rsidR="001F39AF" w:rsidRPr="00571080" w14:paraId="514F49A5" w14:textId="77777777">
        <w:trPr>
          <w:trHeight w:val="397"/>
        </w:trPr>
        <w:tc>
          <w:tcPr>
            <w:tcW w:w="1135" w:type="dxa"/>
            <w:vAlign w:val="center"/>
          </w:tcPr>
          <w:p w14:paraId="00000020" w14:textId="4BD69D73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21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000022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000023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/>
          </w:tcPr>
          <w:p w14:paraId="00000024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</w:rPr>
            </w:pPr>
          </w:p>
        </w:tc>
      </w:tr>
      <w:tr w:rsidR="001F39AF" w:rsidRPr="00571080" w14:paraId="380C655D" w14:textId="77777777">
        <w:trPr>
          <w:trHeight w:val="554"/>
        </w:trPr>
        <w:tc>
          <w:tcPr>
            <w:tcW w:w="1135" w:type="dxa"/>
            <w:vAlign w:val="center"/>
          </w:tcPr>
          <w:p w14:paraId="00000025" w14:textId="16AE0BFB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26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0000027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  <w:sz w:val="22"/>
                  <w:szCs w:val="22"/>
                </w:rPr>
                <w:tag w:val="goog_rdk_12"/>
                <w:id w:val="-745421131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B.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動手實務能力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 xml:space="preserve">(Hand/Skill) </w:t>
                </w:r>
              </w:sdtContent>
            </w:sdt>
          </w:p>
          <w:p w14:paraId="00000028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r w:rsidRPr="00571080"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  <w:t>(40%)</w:t>
            </w:r>
          </w:p>
          <w:p w14:paraId="00000029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  <w:sz w:val="22"/>
                  <w:szCs w:val="22"/>
                </w:rPr>
                <w:tag w:val="goog_rdk_13"/>
                <w:id w:val="1921511172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B.1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創造、設計、製作及工程規劃與整合之能力</w:t>
                </w:r>
              </w:sdtContent>
            </w:sdt>
          </w:p>
          <w:p w14:paraId="0000002A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  <w:sz w:val="22"/>
                  <w:szCs w:val="22"/>
                </w:rPr>
                <w:tag w:val="goog_rdk_14"/>
                <w:id w:val="-351793644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B.2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設計與執行實驗，以及發掘、分析、解釋、處理問題之能力</w:t>
                </w:r>
              </w:sdtContent>
            </w:sdt>
          </w:p>
        </w:tc>
        <w:tc>
          <w:tcPr>
            <w:tcW w:w="2693" w:type="dxa"/>
            <w:vMerge w:val="restart"/>
          </w:tcPr>
          <w:p w14:paraId="0000002B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 w:val="restart"/>
          </w:tcPr>
          <w:p w14:paraId="0000002C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</w:rPr>
                <w:tag w:val="goog_rdk_15"/>
                <w:id w:val="1397859719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(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評分參考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)</w:t>
                </w:r>
              </w:sdtContent>
            </w:sdt>
          </w:p>
          <w:p w14:paraId="0000002D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</w:rPr>
                <w:tag w:val="goog_rdk_16"/>
                <w:id w:val="-1901510677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使用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0~100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分評分，缺席組別以零分計分</w:t>
                </w:r>
              </w:sdtContent>
            </w:sdt>
          </w:p>
        </w:tc>
      </w:tr>
      <w:tr w:rsidR="001F39AF" w:rsidRPr="00571080" w14:paraId="4E9976A7" w14:textId="77777777">
        <w:trPr>
          <w:trHeight w:val="555"/>
        </w:trPr>
        <w:tc>
          <w:tcPr>
            <w:tcW w:w="1135" w:type="dxa"/>
            <w:vAlign w:val="center"/>
          </w:tcPr>
          <w:p w14:paraId="0000002E" w14:textId="2E0E4732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2F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000030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000031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/>
          </w:tcPr>
          <w:p w14:paraId="00000032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</w:rPr>
            </w:pPr>
          </w:p>
        </w:tc>
      </w:tr>
      <w:tr w:rsidR="001F39AF" w:rsidRPr="00571080" w14:paraId="7069C4A6" w14:textId="77777777">
        <w:trPr>
          <w:trHeight w:val="555"/>
        </w:trPr>
        <w:tc>
          <w:tcPr>
            <w:tcW w:w="1135" w:type="dxa"/>
            <w:vAlign w:val="center"/>
          </w:tcPr>
          <w:p w14:paraId="00000033" w14:textId="74CE06AD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34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000035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000036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/>
          </w:tcPr>
          <w:p w14:paraId="00000037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</w:rPr>
            </w:pPr>
          </w:p>
        </w:tc>
      </w:tr>
      <w:tr w:rsidR="001F39AF" w:rsidRPr="00571080" w14:paraId="7D5B6E27" w14:textId="77777777">
        <w:trPr>
          <w:trHeight w:val="554"/>
        </w:trPr>
        <w:tc>
          <w:tcPr>
            <w:tcW w:w="1135" w:type="dxa"/>
            <w:vAlign w:val="center"/>
          </w:tcPr>
          <w:p w14:paraId="00000038" w14:textId="1EE31FEC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39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000003A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  <w:sz w:val="22"/>
                  <w:szCs w:val="22"/>
                </w:rPr>
                <w:tag w:val="goog_rdk_17"/>
                <w:id w:val="1230197785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C.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積極態度能力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(Heart/ Attitude)</w:t>
                </w:r>
              </w:sdtContent>
            </w:sdt>
          </w:p>
          <w:p w14:paraId="0000003B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r w:rsidRPr="00571080"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  <w:t>(20%)</w:t>
            </w:r>
          </w:p>
          <w:p w14:paraId="0000003C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  <w:sz w:val="22"/>
                  <w:szCs w:val="22"/>
                </w:rPr>
                <w:tag w:val="goog_rdk_18"/>
                <w:id w:val="-1588222425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C.1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守法奉獻、尊重自然及敬業守分之責任</w:t>
                </w:r>
              </w:sdtContent>
            </w:sdt>
          </w:p>
          <w:p w14:paraId="0000003D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  <w:sz w:val="22"/>
                  <w:szCs w:val="22"/>
                </w:rPr>
                <w:tag w:val="goog_rdk_19"/>
                <w:id w:val="-1937039809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C.2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表達溝通及團隊合作之能力及臨場應變能力</w:t>
                </w:r>
              </w:sdtContent>
            </w:sdt>
          </w:p>
        </w:tc>
        <w:tc>
          <w:tcPr>
            <w:tcW w:w="2693" w:type="dxa"/>
            <w:vMerge w:val="restart"/>
          </w:tcPr>
          <w:p w14:paraId="0000003E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 w:val="restart"/>
          </w:tcPr>
          <w:p w14:paraId="0000003F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</w:rPr>
                <w:tag w:val="goog_rdk_20"/>
                <w:id w:val="-1529397127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(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評分參考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)</w:t>
                </w:r>
              </w:sdtContent>
            </w:sdt>
          </w:p>
          <w:p w14:paraId="00000040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</w:rPr>
                <w:tag w:val="goog_rdk_21"/>
                <w:id w:val="-1263148301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使用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0~100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分評分，缺席組別以零分計分</w:t>
                </w:r>
              </w:sdtContent>
            </w:sdt>
          </w:p>
        </w:tc>
      </w:tr>
      <w:tr w:rsidR="001F39AF" w:rsidRPr="00571080" w14:paraId="379DC993" w14:textId="77777777">
        <w:trPr>
          <w:trHeight w:val="555"/>
        </w:trPr>
        <w:tc>
          <w:tcPr>
            <w:tcW w:w="1135" w:type="dxa"/>
            <w:vAlign w:val="center"/>
          </w:tcPr>
          <w:p w14:paraId="00000041" w14:textId="0A4C6AFE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42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000043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000044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/>
          </w:tcPr>
          <w:p w14:paraId="00000045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</w:rPr>
            </w:pPr>
          </w:p>
        </w:tc>
      </w:tr>
      <w:tr w:rsidR="001F39AF" w:rsidRPr="00571080" w14:paraId="3B4AEC89" w14:textId="77777777">
        <w:trPr>
          <w:trHeight w:val="555"/>
        </w:trPr>
        <w:tc>
          <w:tcPr>
            <w:tcW w:w="1135" w:type="dxa"/>
            <w:vAlign w:val="center"/>
          </w:tcPr>
          <w:p w14:paraId="00000046" w14:textId="30B145FA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47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000048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000049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/>
          </w:tcPr>
          <w:p w14:paraId="0000004A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</w:rPr>
            </w:pPr>
          </w:p>
        </w:tc>
      </w:tr>
      <w:tr w:rsidR="001F39AF" w:rsidRPr="00571080" w14:paraId="3945DB21" w14:textId="77777777">
        <w:trPr>
          <w:trHeight w:val="397"/>
        </w:trPr>
        <w:tc>
          <w:tcPr>
            <w:tcW w:w="1135" w:type="dxa"/>
            <w:vAlign w:val="center"/>
          </w:tcPr>
          <w:p w14:paraId="0000004B" w14:textId="1BD64809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4C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000004D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  <w:sz w:val="22"/>
                  <w:szCs w:val="22"/>
                </w:rPr>
                <w:tag w:val="goog_rdk_22"/>
                <w:id w:val="-2000569866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D.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願景眼光能力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(Eye/Vision)</w:t>
                </w:r>
              </w:sdtContent>
            </w:sdt>
          </w:p>
          <w:p w14:paraId="0000004E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r w:rsidRPr="00571080"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  <w:t>(20%)</w:t>
            </w:r>
          </w:p>
          <w:p w14:paraId="0000004F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  <w:sz w:val="22"/>
                  <w:szCs w:val="22"/>
                </w:rPr>
                <w:tag w:val="goog_rdk_23"/>
                <w:id w:val="-1991238329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D.1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應用外語與拓展國際觀</w:t>
                </w:r>
              </w:sdtContent>
            </w:sdt>
          </w:p>
          <w:p w14:paraId="00000050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  <w:sz w:val="22"/>
                  <w:szCs w:val="22"/>
                </w:rPr>
                <w:tag w:val="goog_rdk_24"/>
                <w:id w:val="-2131463051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D.2</w:t>
                </w:r>
                <w:r w:rsidRPr="00571080">
                  <w:rPr>
                    <w:rFonts w:eastAsia="標楷體"/>
                    <w:color w:val="000000" w:themeColor="text1"/>
                    <w:kern w:val="2"/>
                    <w:sz w:val="22"/>
                    <w:szCs w:val="22"/>
                  </w:rPr>
                  <w:t>持續學習的認知與習慣</w:t>
                </w:r>
              </w:sdtContent>
            </w:sdt>
          </w:p>
        </w:tc>
        <w:tc>
          <w:tcPr>
            <w:tcW w:w="2693" w:type="dxa"/>
            <w:vMerge w:val="restart"/>
          </w:tcPr>
          <w:p w14:paraId="00000051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 w:val="restart"/>
          </w:tcPr>
          <w:p w14:paraId="00000052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</w:rPr>
                <w:tag w:val="goog_rdk_25"/>
                <w:id w:val="76410085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(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評分參考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)</w:t>
                </w:r>
              </w:sdtContent>
            </w:sdt>
          </w:p>
          <w:p w14:paraId="00000053" w14:textId="77777777" w:rsidR="001F39AF" w:rsidRPr="00571080" w:rsidRDefault="001F39AF" w:rsidP="001F39AF">
            <w:pPr>
              <w:snapToGrid w:val="0"/>
              <w:rPr>
                <w:rFonts w:eastAsia="標楷體"/>
                <w:color w:val="000000" w:themeColor="text1"/>
                <w:kern w:val="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</w:rPr>
                <w:tag w:val="goog_rdk_26"/>
                <w:id w:val="2136757539"/>
              </w:sdtPr>
              <w:sdtContent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使用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0~100</w:t>
                </w:r>
                <w:r w:rsidRPr="00571080">
                  <w:rPr>
                    <w:rFonts w:eastAsia="標楷體"/>
                    <w:color w:val="000000" w:themeColor="text1"/>
                    <w:kern w:val="2"/>
                  </w:rPr>
                  <w:t>分評分，缺席組別以零分計分</w:t>
                </w:r>
              </w:sdtContent>
            </w:sdt>
          </w:p>
        </w:tc>
      </w:tr>
      <w:tr w:rsidR="001F39AF" w:rsidRPr="00571080" w14:paraId="47F46385" w14:textId="77777777">
        <w:trPr>
          <w:trHeight w:val="397"/>
        </w:trPr>
        <w:tc>
          <w:tcPr>
            <w:tcW w:w="1135" w:type="dxa"/>
            <w:vAlign w:val="center"/>
          </w:tcPr>
          <w:p w14:paraId="00000054" w14:textId="06964E4D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55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000056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000057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/>
          </w:tcPr>
          <w:p w14:paraId="00000058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</w:rPr>
            </w:pPr>
          </w:p>
        </w:tc>
      </w:tr>
      <w:tr w:rsidR="001F39AF" w:rsidRPr="00571080" w14:paraId="059AB9B1" w14:textId="77777777">
        <w:trPr>
          <w:trHeight w:val="397"/>
        </w:trPr>
        <w:tc>
          <w:tcPr>
            <w:tcW w:w="1135" w:type="dxa"/>
            <w:vAlign w:val="center"/>
          </w:tcPr>
          <w:p w14:paraId="00000059" w14:textId="4F4688F5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5A" w14:textId="77777777" w:rsidR="001F39AF" w:rsidRPr="00571080" w:rsidRDefault="001F39AF" w:rsidP="001F39AF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00005B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00005C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/>
          </w:tcPr>
          <w:p w14:paraId="0000005D" w14:textId="77777777" w:rsidR="001F39AF" w:rsidRPr="00571080" w:rsidRDefault="001F39AF" w:rsidP="001F3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</w:rPr>
            </w:pPr>
          </w:p>
        </w:tc>
      </w:tr>
      <w:tr w:rsidR="005071C4" w:rsidRPr="00571080" w14:paraId="220A18BD" w14:textId="77777777">
        <w:trPr>
          <w:trHeight w:val="397"/>
        </w:trPr>
        <w:tc>
          <w:tcPr>
            <w:tcW w:w="1135" w:type="dxa"/>
            <w:vAlign w:val="center"/>
          </w:tcPr>
          <w:p w14:paraId="0000005E" w14:textId="44CEC801" w:rsidR="005071C4" w:rsidRPr="00571080" w:rsidRDefault="005071C4" w:rsidP="005071C4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5F" w14:textId="77777777" w:rsidR="005071C4" w:rsidRPr="00571080" w:rsidRDefault="005071C4" w:rsidP="005071C4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0000060" w14:textId="77777777" w:rsidR="005071C4" w:rsidRPr="00571080" w:rsidRDefault="005071C4" w:rsidP="005071C4">
            <w:pP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  <w:r w:rsidRPr="00571080"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  <w:t>總計</w:t>
            </w:r>
          </w:p>
        </w:tc>
        <w:tc>
          <w:tcPr>
            <w:tcW w:w="2693" w:type="dxa"/>
            <w:vMerge w:val="restart"/>
          </w:tcPr>
          <w:p w14:paraId="00000061" w14:textId="77777777" w:rsidR="005071C4" w:rsidRPr="00571080" w:rsidRDefault="005071C4" w:rsidP="005071C4">
            <w:pPr>
              <w:snapToGrid w:val="0"/>
              <w:rPr>
                <w:rFonts w:eastAsia="標楷體"/>
                <w:color w:val="000000" w:themeColor="text1"/>
                <w:kern w:val="2"/>
              </w:rPr>
            </w:pPr>
            <w:r w:rsidRPr="00571080">
              <w:rPr>
                <w:rFonts w:eastAsia="標楷體"/>
                <w:color w:val="000000" w:themeColor="text1"/>
                <w:kern w:val="2"/>
              </w:rPr>
              <w:t>對整組之評分</w:t>
            </w:r>
            <w:r w:rsidRPr="00571080">
              <w:rPr>
                <w:rFonts w:eastAsia="標楷體"/>
                <w:color w:val="000000" w:themeColor="text1"/>
                <w:kern w:val="2"/>
              </w:rPr>
              <w:t>(</w:t>
            </w:r>
            <w:r w:rsidRPr="00571080">
              <w:rPr>
                <w:rFonts w:eastAsia="標楷體"/>
                <w:color w:val="000000" w:themeColor="text1"/>
                <w:kern w:val="2"/>
              </w:rPr>
              <w:t>競賽使用</w:t>
            </w:r>
            <w:r w:rsidRPr="00571080">
              <w:rPr>
                <w:rFonts w:eastAsia="標楷體"/>
                <w:color w:val="000000" w:themeColor="text1"/>
                <w:kern w:val="2"/>
              </w:rPr>
              <w:t>)</w:t>
            </w:r>
            <w:r w:rsidRPr="00571080">
              <w:rPr>
                <w:rFonts w:eastAsia="標楷體"/>
                <w:color w:val="000000" w:themeColor="text1"/>
                <w:kern w:val="2"/>
              </w:rPr>
              <w:t>：</w:t>
            </w:r>
          </w:p>
        </w:tc>
        <w:tc>
          <w:tcPr>
            <w:tcW w:w="2067" w:type="dxa"/>
            <w:vMerge w:val="restart"/>
          </w:tcPr>
          <w:p w14:paraId="00000062" w14:textId="77777777" w:rsidR="005071C4" w:rsidRPr="00571080" w:rsidRDefault="00000000" w:rsidP="005071C4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</w:rPr>
                <w:tag w:val="goog_rdk_27"/>
                <w:id w:val="933552241"/>
              </w:sdtPr>
              <w:sdtContent>
                <w:r w:rsidR="005071C4" w:rsidRPr="00571080">
                  <w:rPr>
                    <w:rFonts w:eastAsia="標楷體"/>
                    <w:color w:val="000000" w:themeColor="text1"/>
                    <w:kern w:val="2"/>
                  </w:rPr>
                  <w:t>(</w:t>
                </w:r>
                <w:r w:rsidR="005071C4" w:rsidRPr="00571080">
                  <w:rPr>
                    <w:rFonts w:eastAsia="標楷體"/>
                    <w:color w:val="000000" w:themeColor="text1"/>
                    <w:kern w:val="2"/>
                  </w:rPr>
                  <w:t>評分參考</w:t>
                </w:r>
                <w:r w:rsidR="005071C4" w:rsidRPr="00571080">
                  <w:rPr>
                    <w:rFonts w:eastAsia="標楷體"/>
                    <w:color w:val="000000" w:themeColor="text1"/>
                    <w:kern w:val="2"/>
                  </w:rPr>
                  <w:t>)</w:t>
                </w:r>
              </w:sdtContent>
            </w:sdt>
          </w:p>
          <w:p w14:paraId="00000063" w14:textId="77777777" w:rsidR="005071C4" w:rsidRPr="00571080" w:rsidRDefault="00000000" w:rsidP="005071C4">
            <w:pPr>
              <w:snapToGrid w:val="0"/>
              <w:rPr>
                <w:rFonts w:eastAsia="標楷體"/>
                <w:color w:val="000000" w:themeColor="text1"/>
                <w:kern w:val="2"/>
              </w:rPr>
            </w:pPr>
            <w:sdt>
              <w:sdtPr>
                <w:rPr>
                  <w:rFonts w:eastAsia="標楷體"/>
                  <w:color w:val="000000" w:themeColor="text1"/>
                  <w:kern w:val="2"/>
                </w:rPr>
                <w:tag w:val="goog_rdk_28"/>
                <w:id w:val="-1451321493"/>
              </w:sdtPr>
              <w:sdtContent>
                <w:r w:rsidR="005071C4" w:rsidRPr="00571080">
                  <w:rPr>
                    <w:rFonts w:eastAsia="標楷體"/>
                    <w:color w:val="000000" w:themeColor="text1"/>
                    <w:kern w:val="2"/>
                  </w:rPr>
                  <w:t>使用</w:t>
                </w:r>
                <w:r w:rsidR="005071C4" w:rsidRPr="00571080">
                  <w:rPr>
                    <w:rFonts w:eastAsia="標楷體"/>
                    <w:color w:val="000000" w:themeColor="text1"/>
                    <w:kern w:val="2"/>
                  </w:rPr>
                  <w:t>0~100</w:t>
                </w:r>
                <w:r w:rsidR="005071C4" w:rsidRPr="00571080">
                  <w:rPr>
                    <w:rFonts w:eastAsia="標楷體"/>
                    <w:color w:val="000000" w:themeColor="text1"/>
                    <w:kern w:val="2"/>
                  </w:rPr>
                  <w:t>分評分，缺席組別以零分計分</w:t>
                </w:r>
              </w:sdtContent>
            </w:sdt>
          </w:p>
        </w:tc>
      </w:tr>
      <w:tr w:rsidR="005071C4" w:rsidRPr="00571080" w14:paraId="7863D1C4" w14:textId="77777777">
        <w:trPr>
          <w:trHeight w:val="397"/>
        </w:trPr>
        <w:tc>
          <w:tcPr>
            <w:tcW w:w="1135" w:type="dxa"/>
            <w:vAlign w:val="center"/>
          </w:tcPr>
          <w:p w14:paraId="00000064" w14:textId="62A50F6D" w:rsidR="005071C4" w:rsidRPr="00571080" w:rsidRDefault="005071C4" w:rsidP="005071C4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65" w14:textId="77777777" w:rsidR="005071C4" w:rsidRPr="00571080" w:rsidRDefault="005071C4" w:rsidP="005071C4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000066" w14:textId="77777777" w:rsidR="005071C4" w:rsidRPr="00571080" w:rsidRDefault="005071C4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000067" w14:textId="77777777" w:rsidR="005071C4" w:rsidRPr="00571080" w:rsidRDefault="005071C4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/>
          </w:tcPr>
          <w:p w14:paraId="00000068" w14:textId="77777777" w:rsidR="005071C4" w:rsidRPr="00571080" w:rsidRDefault="005071C4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</w:rPr>
            </w:pPr>
          </w:p>
        </w:tc>
      </w:tr>
      <w:tr w:rsidR="005071C4" w:rsidRPr="00571080" w14:paraId="28733481" w14:textId="77777777">
        <w:trPr>
          <w:trHeight w:val="397"/>
        </w:trPr>
        <w:tc>
          <w:tcPr>
            <w:tcW w:w="1135" w:type="dxa"/>
            <w:vAlign w:val="center"/>
          </w:tcPr>
          <w:p w14:paraId="00000069" w14:textId="501A3B9E" w:rsidR="005071C4" w:rsidRPr="00571080" w:rsidRDefault="005071C4" w:rsidP="005071C4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1134" w:type="dxa"/>
          </w:tcPr>
          <w:p w14:paraId="0000006A" w14:textId="77777777" w:rsidR="005071C4" w:rsidRPr="00571080" w:rsidRDefault="005071C4" w:rsidP="005071C4">
            <w:pP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00006B" w14:textId="77777777" w:rsidR="005071C4" w:rsidRPr="00571080" w:rsidRDefault="005071C4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00006C" w14:textId="77777777" w:rsidR="005071C4" w:rsidRPr="00571080" w:rsidRDefault="005071C4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color w:val="000000" w:themeColor="text1"/>
                <w:kern w:val="2"/>
              </w:rPr>
            </w:pPr>
          </w:p>
        </w:tc>
        <w:tc>
          <w:tcPr>
            <w:tcW w:w="2067" w:type="dxa"/>
            <w:vMerge/>
          </w:tcPr>
          <w:p w14:paraId="0000006D" w14:textId="77777777" w:rsidR="005071C4" w:rsidRPr="00571080" w:rsidRDefault="005071C4" w:rsidP="00507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color w:val="000000" w:themeColor="text1"/>
                <w:kern w:val="2"/>
              </w:rPr>
            </w:pPr>
          </w:p>
        </w:tc>
      </w:tr>
    </w:tbl>
    <w:p w14:paraId="0000006E" w14:textId="7CA19805" w:rsidR="00086A6F" w:rsidRDefault="00086A6F" w:rsidP="002F19ED">
      <w:pPr>
        <w:snapToGrid w:val="0"/>
        <w:rPr>
          <w:rFonts w:eastAsia="標楷體"/>
          <w:color w:val="000000" w:themeColor="text1"/>
          <w:kern w:val="2"/>
          <w:sz w:val="28"/>
          <w:szCs w:val="28"/>
        </w:rPr>
      </w:pPr>
    </w:p>
    <w:p w14:paraId="5E51F2B3" w14:textId="77777777" w:rsidR="002F19ED" w:rsidRDefault="002F19ED" w:rsidP="002F19ED">
      <w:pPr>
        <w:snapToGrid w:val="0"/>
        <w:rPr>
          <w:rFonts w:eastAsia="標楷體"/>
          <w:color w:val="000000" w:themeColor="text1"/>
          <w:kern w:val="2"/>
          <w:sz w:val="28"/>
          <w:szCs w:val="28"/>
        </w:rPr>
      </w:pPr>
    </w:p>
    <w:p w14:paraId="3159E44D" w14:textId="68115974" w:rsidR="002F19ED" w:rsidRPr="00571080" w:rsidRDefault="002F19ED" w:rsidP="002F19ED">
      <w:pPr>
        <w:snapToGrid w:val="0"/>
        <w:rPr>
          <w:rFonts w:eastAsia="標楷體"/>
          <w:color w:val="000000" w:themeColor="text1"/>
          <w:kern w:val="2"/>
          <w:sz w:val="28"/>
          <w:szCs w:val="28"/>
        </w:rPr>
      </w:pPr>
      <w:r>
        <w:rPr>
          <w:rFonts w:eastAsia="標楷體" w:hint="eastAsia"/>
          <w:color w:val="000000" w:themeColor="text1"/>
          <w:kern w:val="2"/>
          <w:sz w:val="28"/>
          <w:szCs w:val="28"/>
        </w:rPr>
        <w:t>評審委員簽名：</w:t>
      </w:r>
    </w:p>
    <w:sectPr w:rsidR="002F19ED" w:rsidRPr="00571080">
      <w:pgSz w:w="11906" w:h="16838"/>
      <w:pgMar w:top="993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878B" w14:textId="77777777" w:rsidR="00273303" w:rsidRDefault="00273303" w:rsidP="00B67F9A">
      <w:r>
        <w:separator/>
      </w:r>
    </w:p>
  </w:endnote>
  <w:endnote w:type="continuationSeparator" w:id="0">
    <w:p w14:paraId="749270C0" w14:textId="77777777" w:rsidR="00273303" w:rsidRDefault="00273303" w:rsidP="00B6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C946" w14:textId="77777777" w:rsidR="00273303" w:rsidRDefault="00273303" w:rsidP="00B67F9A">
      <w:r>
        <w:separator/>
      </w:r>
    </w:p>
  </w:footnote>
  <w:footnote w:type="continuationSeparator" w:id="0">
    <w:p w14:paraId="5733038E" w14:textId="77777777" w:rsidR="00273303" w:rsidRDefault="00273303" w:rsidP="00B6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6F"/>
    <w:rsid w:val="00086A6F"/>
    <w:rsid w:val="00102C33"/>
    <w:rsid w:val="00105245"/>
    <w:rsid w:val="001F39AF"/>
    <w:rsid w:val="00273303"/>
    <w:rsid w:val="002F19ED"/>
    <w:rsid w:val="003977D6"/>
    <w:rsid w:val="003F042C"/>
    <w:rsid w:val="005071C4"/>
    <w:rsid w:val="00571080"/>
    <w:rsid w:val="006907E0"/>
    <w:rsid w:val="007C3451"/>
    <w:rsid w:val="00925687"/>
    <w:rsid w:val="009527E2"/>
    <w:rsid w:val="00A2664B"/>
    <w:rsid w:val="00A837AB"/>
    <w:rsid w:val="00A92026"/>
    <w:rsid w:val="00AA3044"/>
    <w:rsid w:val="00AC7615"/>
    <w:rsid w:val="00B579BF"/>
    <w:rsid w:val="00B67F9A"/>
    <w:rsid w:val="00BB222A"/>
    <w:rsid w:val="00BE48C6"/>
    <w:rsid w:val="00DC3E2F"/>
    <w:rsid w:val="00DC6C03"/>
    <w:rsid w:val="00DD35AB"/>
    <w:rsid w:val="00DE712C"/>
    <w:rsid w:val="00E101BA"/>
    <w:rsid w:val="00F25EF0"/>
    <w:rsid w:val="00FA1D2B"/>
    <w:rsid w:val="00F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8B222"/>
  <w15:docId w15:val="{4AB451DA-CBA2-9945-830A-A535AE74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9F3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1D59F3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D59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86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866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14E45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692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92C63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92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92C63"/>
    <w:rPr>
      <w:rFonts w:ascii="Times New Roman" w:eastAsia="新細明體" w:hAnsi="Times New Roman" w:cs="Times New Roman"/>
      <w:sz w:val="2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C977C5"/>
    <w:pPr>
      <w:jc w:val="center"/>
    </w:pPr>
    <w:rPr>
      <w:rFonts w:eastAsia="標楷體"/>
      <w:color w:val="FF0000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C977C5"/>
    <w:rPr>
      <w:rFonts w:ascii="Times New Roman" w:eastAsia="標楷體" w:hAnsi="Times New Roman" w:cs="Times New Roman"/>
      <w:color w:val="FF0000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C977C5"/>
    <w:pPr>
      <w:ind w:leftChars="1800" w:left="100"/>
    </w:pPr>
    <w:rPr>
      <w:rFonts w:eastAsia="標楷體"/>
      <w:color w:val="FF0000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C977C5"/>
    <w:rPr>
      <w:rFonts w:ascii="Times New Roman" w:eastAsia="標楷體" w:hAnsi="Times New Roman" w:cs="Times New Roman"/>
      <w:color w:val="FF0000"/>
      <w:sz w:val="28"/>
      <w:szCs w:val="2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D/fRs4/UTBcOjg5iyjfyQnstA==">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mayuki</dc:creator>
  <cp:lastModifiedBy>李宜勳</cp:lastModifiedBy>
  <cp:revision>3</cp:revision>
  <dcterms:created xsi:type="dcterms:W3CDTF">2024-05-13T05:20:00Z</dcterms:created>
  <dcterms:modified xsi:type="dcterms:W3CDTF">2024-05-13T05:22:00Z</dcterms:modified>
</cp:coreProperties>
</file>